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EE" w:rsidRDefault="00CE0A91" w:rsidP="00CE0A91">
      <w:pPr>
        <w:jc w:val="center"/>
        <w:rPr>
          <w:b/>
          <w:sz w:val="28"/>
          <w:szCs w:val="28"/>
        </w:rPr>
      </w:pPr>
      <w:proofErr w:type="gramStart"/>
      <w:r w:rsidRPr="00CE0A91">
        <w:rPr>
          <w:rFonts w:hint="eastAsia"/>
          <w:b/>
          <w:sz w:val="28"/>
          <w:szCs w:val="28"/>
        </w:rPr>
        <w:t>東海大學師培中心</w:t>
      </w:r>
      <w:proofErr w:type="gramEnd"/>
      <w:r w:rsidRPr="00CE0A91">
        <w:rPr>
          <w:rFonts w:hint="eastAsia"/>
          <w:b/>
          <w:sz w:val="28"/>
          <w:szCs w:val="28"/>
        </w:rPr>
        <w:t>103</w:t>
      </w:r>
      <w:r w:rsidRPr="00CE0A91">
        <w:rPr>
          <w:rFonts w:hint="eastAsia"/>
          <w:b/>
          <w:sz w:val="28"/>
          <w:szCs w:val="28"/>
        </w:rPr>
        <w:t>學年度第一學期</w:t>
      </w:r>
      <w:r w:rsidRPr="00CE0A91">
        <w:rPr>
          <w:rFonts w:hint="eastAsia"/>
          <w:b/>
          <w:sz w:val="28"/>
          <w:szCs w:val="28"/>
        </w:rPr>
        <w:t xml:space="preserve"> </w:t>
      </w:r>
      <w:r w:rsidRPr="00CE0A91">
        <w:rPr>
          <w:rFonts w:hint="eastAsia"/>
          <w:b/>
          <w:sz w:val="28"/>
          <w:szCs w:val="28"/>
        </w:rPr>
        <w:t>教育社會學期末考試</w:t>
      </w:r>
      <w:r w:rsidRPr="00CE0A91">
        <w:rPr>
          <w:rFonts w:hint="eastAsia"/>
          <w:b/>
          <w:sz w:val="28"/>
          <w:szCs w:val="28"/>
        </w:rPr>
        <w:t xml:space="preserve"> </w:t>
      </w:r>
      <w:r w:rsidRPr="00CE0A91">
        <w:rPr>
          <w:rFonts w:hint="eastAsia"/>
          <w:b/>
          <w:sz w:val="28"/>
          <w:szCs w:val="28"/>
        </w:rPr>
        <w:t>試題</w:t>
      </w:r>
    </w:p>
    <w:p w:rsidR="00BA34B1" w:rsidRDefault="00BA34B1" w:rsidP="00CE0A91">
      <w:pPr>
        <w:jc w:val="center"/>
        <w:rPr>
          <w:b/>
          <w:sz w:val="28"/>
          <w:szCs w:val="28"/>
        </w:rPr>
      </w:pPr>
    </w:p>
    <w:p w:rsidR="00CE0A91" w:rsidRDefault="00CE0A91" w:rsidP="00CE0A91">
      <w:pPr>
        <w:pStyle w:val="a3"/>
        <w:numPr>
          <w:ilvl w:val="0"/>
          <w:numId w:val="1"/>
        </w:numPr>
        <w:ind w:leftChars="0"/>
        <w:rPr>
          <w:rFonts w:ascii="華康香港標準楷書" w:eastAsia="華康香港標準楷書" w:hAnsi="華康香港標準楷書" w:cs="華康香港標準楷書"/>
          <w:szCs w:val="24"/>
        </w:rPr>
      </w:pPr>
      <w:r w:rsidRPr="00CE0A91">
        <w:rPr>
          <w:rFonts w:ascii="華康香港標準楷書" w:eastAsia="華康香港標準楷書" w:hAnsi="華康香港標準楷書" w:cs="華康香港標準楷書" w:hint="eastAsia"/>
          <w:szCs w:val="24"/>
        </w:rPr>
        <w:t>很多研究顯示社會階層化與學生的教育成就有著密切的關係，不同社會背景</w:t>
      </w:r>
      <w:r w:rsidRPr="00CE0A91">
        <w:rPr>
          <w:rFonts w:ascii="華康香港標準楷書" w:eastAsia="華康香港標準楷書" w:hAnsi="華康香港標準楷書" w:cs="華康香港標準楷書"/>
          <w:szCs w:val="24"/>
        </w:rPr>
        <w:t>(</w:t>
      </w:r>
      <w:r w:rsidRPr="00CE0A91">
        <w:rPr>
          <w:rFonts w:ascii="華康香港標準楷書" w:eastAsia="華康香港標準楷書" w:hAnsi="華康香港標準楷書" w:cs="華康香港標準楷書" w:hint="eastAsia"/>
          <w:szCs w:val="24"/>
        </w:rPr>
        <w:t>家庭、學校、地區、族群</w:t>
      </w:r>
      <w:r w:rsidRPr="00CE0A91">
        <w:rPr>
          <w:rFonts w:ascii="華康香港標準楷書" w:eastAsia="華康香港標準楷書" w:hAnsi="華康香港標準楷書" w:cs="華康香港標準楷書"/>
          <w:szCs w:val="24"/>
        </w:rPr>
        <w:t>...)</w:t>
      </w:r>
      <w:r w:rsidRPr="00CE0A91">
        <w:rPr>
          <w:rFonts w:ascii="華康香港標準楷書" w:eastAsia="華康香港標準楷書" w:hAnsi="華康香港標準楷書" w:cs="華康香港標準楷書" w:hint="eastAsia"/>
          <w:szCs w:val="24"/>
        </w:rPr>
        <w:t>的學生，其教育成就也往往有所差異，以台灣的原住民族群以及新住民子女為例，請問</w:t>
      </w:r>
      <w:proofErr w:type="gramStart"/>
      <w:r w:rsidRPr="00CE0A91">
        <w:rPr>
          <w:rFonts w:ascii="華康香港標準楷書" w:eastAsia="華康香港標準楷書" w:hAnsi="華康香港標準楷書" w:cs="華康香港標準楷書" w:hint="eastAsia"/>
          <w:szCs w:val="24"/>
        </w:rPr>
        <w:t>可循哪些</w:t>
      </w:r>
      <w:proofErr w:type="gramEnd"/>
      <w:r w:rsidRPr="00CE0A91">
        <w:rPr>
          <w:rFonts w:ascii="華康香港標準楷書" w:eastAsia="華康香港標準楷書" w:hAnsi="華康香港標準楷書" w:cs="華康香港標準楷書" w:hint="eastAsia"/>
          <w:szCs w:val="24"/>
        </w:rPr>
        <w:t>途徑或策略來改進此等現象，以落實教育機會均等的理念。答題時請按下列順序回答並說明</w:t>
      </w:r>
      <w:r w:rsidRPr="00CE0A91">
        <w:rPr>
          <w:rFonts w:ascii="華康香港標準楷書" w:eastAsia="華康香港標準楷書" w:hAnsi="華康香港標準楷書" w:cs="華康香港標準楷書"/>
          <w:szCs w:val="24"/>
        </w:rPr>
        <w:t>:(</w:t>
      </w:r>
      <w:proofErr w:type="gramStart"/>
      <w:r w:rsidRPr="00CE0A91">
        <w:rPr>
          <w:rFonts w:ascii="華康香港標準楷書" w:eastAsia="華康香港標準楷書" w:hAnsi="華康香港標準楷書" w:cs="華康香港標準楷書" w:hint="eastAsia"/>
          <w:szCs w:val="24"/>
        </w:rPr>
        <w:t>一</w:t>
      </w:r>
      <w:proofErr w:type="gramEnd"/>
      <w:r w:rsidRPr="00CE0A91">
        <w:rPr>
          <w:rFonts w:ascii="華康香港標準楷書" w:eastAsia="華康香港標準楷書" w:hAnsi="華康香港標準楷書" w:cs="華康香港標準楷書"/>
          <w:szCs w:val="24"/>
        </w:rPr>
        <w:t>)</w:t>
      </w:r>
      <w:r w:rsidRPr="00CE0A91">
        <w:rPr>
          <w:rFonts w:ascii="華康香港標準楷書" w:eastAsia="華康香港標準楷書" w:hAnsi="華康香港標準楷書" w:cs="華康香港標準楷書" w:hint="eastAsia"/>
          <w:szCs w:val="24"/>
        </w:rPr>
        <w:t>為何家庭的社會階層會影響學生的教育成就？</w:t>
      </w:r>
      <w:r w:rsidRPr="00CE0A91">
        <w:rPr>
          <w:rFonts w:ascii="華康香港標準楷書" w:eastAsia="華康香港標準楷書" w:hAnsi="華康香港標準楷書" w:cs="華康香港標準楷書"/>
          <w:szCs w:val="24"/>
        </w:rPr>
        <w:t>(</w:t>
      </w:r>
      <w:r w:rsidRPr="00CE0A91">
        <w:rPr>
          <w:rFonts w:ascii="華康香港標準楷書" w:eastAsia="華康香港標準楷書" w:hAnsi="華康香港標準楷書" w:cs="華康香港標準楷書" w:hint="eastAsia"/>
          <w:szCs w:val="24"/>
        </w:rPr>
        <w:t>二</w:t>
      </w:r>
      <w:r w:rsidRPr="00CE0A91">
        <w:rPr>
          <w:rFonts w:ascii="華康香港標準楷書" w:eastAsia="華康香港標準楷書" w:hAnsi="華康香港標準楷書" w:cs="華康香港標準楷書"/>
          <w:szCs w:val="24"/>
        </w:rPr>
        <w:t>)</w:t>
      </w:r>
      <w:r w:rsidRPr="00CE0A91">
        <w:rPr>
          <w:rFonts w:ascii="華康香港標準楷書" w:eastAsia="華康香港標準楷書" w:hAnsi="華康香港標準楷書" w:cs="華康香港標準楷書" w:hint="eastAsia"/>
          <w:szCs w:val="24"/>
        </w:rPr>
        <w:t>原住民族群與新住民子女學業成就較低的原因何在</w:t>
      </w:r>
      <w:r w:rsidRPr="00CE0A91">
        <w:rPr>
          <w:rFonts w:ascii="華康香港標準楷書" w:eastAsia="華康香港標準楷書" w:hAnsi="華康香港標準楷書" w:cs="華康香港標準楷書"/>
          <w:szCs w:val="24"/>
        </w:rPr>
        <w:t>?(</w:t>
      </w:r>
      <w:r w:rsidRPr="00CE0A91">
        <w:rPr>
          <w:rFonts w:ascii="華康香港標準楷書" w:eastAsia="華康香港標準楷書" w:hAnsi="華康香港標準楷書" w:cs="華康香港標準楷書" w:hint="eastAsia"/>
          <w:szCs w:val="24"/>
        </w:rPr>
        <w:t>三</w:t>
      </w:r>
      <w:r w:rsidRPr="00CE0A91">
        <w:rPr>
          <w:rFonts w:ascii="華康香港標準楷書" w:eastAsia="華康香港標準楷書" w:hAnsi="華康香港標準楷書" w:cs="華康香港標準楷書"/>
          <w:szCs w:val="24"/>
        </w:rPr>
        <w:t>)</w:t>
      </w:r>
      <w:r w:rsidRPr="00CE0A91">
        <w:rPr>
          <w:rFonts w:ascii="華康香港標準楷書" w:eastAsia="華康香港標準楷書" w:hAnsi="華康香港標準楷書" w:cs="華康香港標準楷書" w:hint="eastAsia"/>
          <w:szCs w:val="24"/>
        </w:rPr>
        <w:t>國家或教育當局可以採取那些途徑或策略來提升原住民與新住民子女的學業成就？並請說明這些途徑或策略的詳細內容</w:t>
      </w:r>
      <w:r w:rsidRPr="00CE0A91">
        <w:rPr>
          <w:rFonts w:ascii="華康香港標準楷書" w:eastAsia="華康香港標準楷書" w:hAnsi="華康香港標準楷書" w:cs="華康香港標準楷書"/>
          <w:szCs w:val="24"/>
        </w:rPr>
        <w:t>40%</w:t>
      </w:r>
    </w:p>
    <w:p w:rsidR="00CE0A91" w:rsidRPr="00CE0A91" w:rsidRDefault="00CE0A91" w:rsidP="00CE0A91">
      <w:pPr>
        <w:rPr>
          <w:rFonts w:ascii="華康香港標準楷書" w:eastAsia="華康香港標準楷書" w:hAnsi="華康香港標準楷書" w:cs="華康香港標準楷書"/>
          <w:szCs w:val="24"/>
        </w:rPr>
      </w:pPr>
    </w:p>
    <w:p w:rsidR="00CE0A91" w:rsidRDefault="00CE0A91" w:rsidP="00CE0A91">
      <w:pPr>
        <w:rPr>
          <w:rFonts w:asciiTheme="minorEastAsia" w:hAnsiTheme="minorEastAsia" w:cs="華康香港標準楷書"/>
          <w:szCs w:val="24"/>
        </w:rPr>
      </w:pPr>
      <w:r>
        <w:rPr>
          <w:rFonts w:asciiTheme="minorEastAsia" w:hAnsiTheme="minorEastAsia" w:cs="華康香港標準楷書" w:hint="eastAsia"/>
          <w:szCs w:val="24"/>
        </w:rPr>
        <w:t>(</w:t>
      </w:r>
      <w:proofErr w:type="gramStart"/>
      <w:r>
        <w:rPr>
          <w:rFonts w:asciiTheme="minorEastAsia" w:hAnsiTheme="minorEastAsia" w:cs="華康香港標準楷書" w:hint="eastAsia"/>
          <w:szCs w:val="24"/>
        </w:rPr>
        <w:t>一</w:t>
      </w:r>
      <w:proofErr w:type="gramEnd"/>
      <w:r>
        <w:rPr>
          <w:rFonts w:asciiTheme="minorEastAsia" w:hAnsiTheme="minorEastAsia" w:cs="華康香港標準楷書" w:hint="eastAsia"/>
          <w:szCs w:val="24"/>
        </w:rPr>
        <w:t>)</w:t>
      </w:r>
    </w:p>
    <w:p w:rsidR="00505938" w:rsidRDefault="00CE0A91" w:rsidP="00CE0A91">
      <w:pPr>
        <w:rPr>
          <w:rFonts w:asciiTheme="minorEastAsia" w:hAnsiTheme="minorEastAsia" w:cs="華康香港標準楷書"/>
          <w:szCs w:val="24"/>
        </w:rPr>
      </w:pPr>
      <w:r>
        <w:rPr>
          <w:rFonts w:asciiTheme="minorEastAsia" w:hAnsiTheme="minorEastAsia" w:cs="華康香港標準楷書" w:hint="eastAsia"/>
          <w:szCs w:val="24"/>
        </w:rPr>
        <w:t>社會階層影響學生教育成就的原因主要有三點，第一，物質條件。社會階層影響家庭的經濟背景，階層愈高經濟狀況愈好，經濟狀況愈好的家庭能提供給孩子的教育資源就愈多，</w:t>
      </w:r>
      <w:r w:rsidR="00505938">
        <w:rPr>
          <w:rFonts w:asciiTheme="minorEastAsia" w:hAnsiTheme="minorEastAsia" w:cs="華康香港標準楷書" w:hint="eastAsia"/>
          <w:szCs w:val="24"/>
        </w:rPr>
        <w:t>像是送孩子去念貴族學校、買多樣的書籍或送出國念書等等，這都會提升學生的教育成就。第二，文化資本。階層較高的家庭接觸到的環境大多都是高文化素養的，例如到美術館看展覽、去聽音樂會或是送孩子去培養才藝等等，</w:t>
      </w:r>
      <w:r w:rsidR="00F37195">
        <w:rPr>
          <w:rFonts w:asciiTheme="minorEastAsia" w:hAnsiTheme="minorEastAsia" w:cs="華康香港標準楷書" w:hint="eastAsia"/>
          <w:szCs w:val="24"/>
        </w:rPr>
        <w:t>這些都能增加孩子的見解，而孩子在這種環境薰陶下也會比較主動學習。</w:t>
      </w:r>
    </w:p>
    <w:p w:rsidR="00CE0A91" w:rsidRPr="00CE0A91" w:rsidRDefault="00CE0A91" w:rsidP="00CE0A91">
      <w:pPr>
        <w:rPr>
          <w:rFonts w:asciiTheme="minorEastAsia" w:hAnsiTheme="minorEastAsia" w:cs="華康香港標準楷書"/>
          <w:szCs w:val="24"/>
        </w:rPr>
      </w:pPr>
    </w:p>
    <w:p w:rsidR="00CE0A91" w:rsidRDefault="00F37195" w:rsidP="00CE0A91">
      <w:pPr>
        <w:rPr>
          <w:rFonts w:asciiTheme="minorEastAsia" w:hAnsiTheme="minorEastAsia" w:cs="華康香港標準楷書"/>
          <w:szCs w:val="24"/>
        </w:rPr>
      </w:pPr>
      <w:r>
        <w:rPr>
          <w:rFonts w:asciiTheme="minorEastAsia" w:hAnsiTheme="minorEastAsia" w:cs="華康香港標準楷書" w:hint="eastAsia"/>
          <w:szCs w:val="24"/>
        </w:rPr>
        <w:t>(二)</w:t>
      </w:r>
    </w:p>
    <w:p w:rsidR="00F37195" w:rsidRDefault="00F37195" w:rsidP="00CE0A91">
      <w:pPr>
        <w:rPr>
          <w:rFonts w:asciiTheme="minorEastAsia" w:hAnsiTheme="minorEastAsia" w:cs="華康香港標準楷書"/>
          <w:szCs w:val="24"/>
        </w:rPr>
      </w:pPr>
      <w:r>
        <w:rPr>
          <w:rFonts w:asciiTheme="minorEastAsia" w:hAnsiTheme="minorEastAsia" w:cs="華康香港標準楷書" w:hint="eastAsia"/>
          <w:szCs w:val="24"/>
        </w:rPr>
        <w:t>現在社會資源分配不均，城鄉差距大，而原住民與新住民都是屬於比較弱勢的族群，他們大多屬於低社會階層，所以</w:t>
      </w:r>
      <w:r w:rsidR="00F05DA8">
        <w:rPr>
          <w:rFonts w:asciiTheme="minorEastAsia" w:hAnsiTheme="minorEastAsia" w:cs="華康香港標準楷書" w:hint="eastAsia"/>
          <w:szCs w:val="24"/>
        </w:rPr>
        <w:t>獲得的資源相對較少，環境也不如生活在大城市的孩子，家庭文化和教養方式也與一般主流社會不同，有時甚至還會遭受優勢族群的歧視，</w:t>
      </w:r>
      <w:r w:rsidR="00EA1D3B">
        <w:rPr>
          <w:rFonts w:asciiTheme="minorEastAsia" w:hAnsiTheme="minorEastAsia" w:cs="華康香港標準楷書" w:hint="eastAsia"/>
          <w:szCs w:val="24"/>
        </w:rPr>
        <w:t>更加拉大了原住民和新住民與優勢族群的距離，而他們的孩子在這種環境下所擁有的教育資源想當然也非常貧乏，老師流動率也很高，所以教育成就也相對的降低。</w:t>
      </w:r>
    </w:p>
    <w:p w:rsidR="00EA1D3B" w:rsidRDefault="00EA1D3B" w:rsidP="00CE0A91">
      <w:pPr>
        <w:rPr>
          <w:rFonts w:asciiTheme="minorEastAsia" w:hAnsiTheme="minorEastAsia" w:cs="華康香港標準楷書"/>
          <w:szCs w:val="24"/>
        </w:rPr>
      </w:pPr>
    </w:p>
    <w:p w:rsidR="00EA1D3B" w:rsidRDefault="00EA1D3B" w:rsidP="00CE0A91">
      <w:pPr>
        <w:rPr>
          <w:rFonts w:asciiTheme="minorEastAsia" w:hAnsiTheme="minorEastAsia" w:cs="華康香港標準楷書"/>
          <w:szCs w:val="24"/>
        </w:rPr>
      </w:pPr>
      <w:r>
        <w:rPr>
          <w:rFonts w:asciiTheme="minorEastAsia" w:hAnsiTheme="minorEastAsia" w:cs="華康香港標準楷書" w:hint="eastAsia"/>
          <w:szCs w:val="24"/>
        </w:rPr>
        <w:t>(三)</w:t>
      </w:r>
    </w:p>
    <w:p w:rsidR="00A8496C" w:rsidRPr="00CE0A91" w:rsidRDefault="00EA1D3B" w:rsidP="00CE0A91">
      <w:pPr>
        <w:rPr>
          <w:rFonts w:asciiTheme="minorEastAsia" w:hAnsiTheme="minorEastAsia" w:cs="華康香港標準楷書"/>
          <w:szCs w:val="24"/>
        </w:rPr>
      </w:pPr>
      <w:r>
        <w:rPr>
          <w:rFonts w:asciiTheme="minorEastAsia" w:hAnsiTheme="minorEastAsia" w:cs="華康香港標準楷書" w:hint="eastAsia"/>
          <w:szCs w:val="24"/>
        </w:rPr>
        <w:t>在法律上給予一定的保障，像是原住民保障名額或是弱勢族群加分等等。在教育制度上可以延長國民基本教育的年限，保障弱勢群的受教權，並設計公平且多元的入學制度，不單單只是靠考試成績決定一</w:t>
      </w:r>
      <w:r w:rsidR="00A8496C">
        <w:rPr>
          <w:rFonts w:asciiTheme="minorEastAsia" w:hAnsiTheme="minorEastAsia" w:cs="華康香港標準楷書" w:hint="eastAsia"/>
          <w:szCs w:val="24"/>
        </w:rPr>
        <w:t>切。在教育方法上可以設立獎學金給予他們經濟上的支援，也必須推動多元族群的觀念減少歧視與偏見，並且縮小城鄉之間的差距，在經費與設備上給予偏鄉補助。</w:t>
      </w:r>
    </w:p>
    <w:p w:rsidR="00CE0A91" w:rsidRDefault="00CE0A91" w:rsidP="00CE0A91">
      <w:pPr>
        <w:rPr>
          <w:rFonts w:ascii="華康香港標準楷書" w:eastAsia="華康香港標準楷書" w:hAnsi="華康香港標準楷書" w:cs="華康香港標準楷書"/>
          <w:szCs w:val="24"/>
        </w:rPr>
      </w:pPr>
    </w:p>
    <w:p w:rsidR="00A8496C" w:rsidRDefault="00A8496C" w:rsidP="00CE0A91">
      <w:pPr>
        <w:rPr>
          <w:rFonts w:ascii="華康香港標準楷書" w:eastAsia="華康香港標準楷書" w:hAnsi="華康香港標準楷書" w:cs="華康香港標準楷書"/>
          <w:szCs w:val="24"/>
        </w:rPr>
      </w:pPr>
    </w:p>
    <w:p w:rsidR="00A8496C" w:rsidRDefault="00A8496C" w:rsidP="00CE0A91">
      <w:pPr>
        <w:rPr>
          <w:rFonts w:ascii="華康香港標準楷書" w:eastAsia="華康香港標準楷書" w:hAnsi="華康香港標準楷書" w:cs="華康香港標準楷書"/>
          <w:szCs w:val="24"/>
        </w:rPr>
      </w:pPr>
    </w:p>
    <w:p w:rsidR="00A8496C" w:rsidRDefault="00A8496C" w:rsidP="00CE0A91">
      <w:pPr>
        <w:rPr>
          <w:rFonts w:ascii="華康香港標準楷書" w:eastAsia="華康香港標準楷書" w:hAnsi="華康香港標準楷書" w:cs="華康香港標準楷書"/>
          <w:szCs w:val="24"/>
        </w:rPr>
      </w:pPr>
    </w:p>
    <w:p w:rsidR="00A8496C" w:rsidRPr="00EA1D3B" w:rsidRDefault="00A8496C" w:rsidP="00CE0A91">
      <w:pPr>
        <w:rPr>
          <w:rFonts w:ascii="華康香港標準楷書" w:eastAsia="華康香港標準楷書" w:hAnsi="華康香港標準楷書" w:cs="華康香港標準楷書"/>
          <w:szCs w:val="24"/>
        </w:rPr>
      </w:pPr>
    </w:p>
    <w:p w:rsidR="00CE0A91" w:rsidRDefault="00CE0A91" w:rsidP="00CE0A91">
      <w:pPr>
        <w:pStyle w:val="a3"/>
        <w:numPr>
          <w:ilvl w:val="0"/>
          <w:numId w:val="1"/>
        </w:numPr>
        <w:ind w:leftChars="0"/>
        <w:rPr>
          <w:rFonts w:ascii="華康香港標準楷書" w:eastAsia="華康香港標準楷書" w:hAnsi="華康香港標準楷書" w:cs="華康香港標準楷書"/>
          <w:szCs w:val="24"/>
        </w:rPr>
      </w:pPr>
      <w:r w:rsidRPr="00CE0A91">
        <w:rPr>
          <w:rFonts w:ascii="華康香港標準楷書" w:eastAsia="華康香港標準楷書" w:hAnsi="華康香港標準楷書" w:cs="華康香港標準楷書" w:hint="eastAsia"/>
          <w:szCs w:val="24"/>
        </w:rPr>
        <w:t>請列出學校文化的六種內涵，並以Sister Act II影片內的學校文化為例，選擇兩種文化內涵加以描述，並針對這兩種文化內涵，說明要如何進行改善，以形成優良的學校文化，發揮教育功能? 30%</w:t>
      </w:r>
    </w:p>
    <w:p w:rsidR="00A8496C" w:rsidRDefault="00A8496C" w:rsidP="00A8496C">
      <w:pPr>
        <w:rPr>
          <w:rFonts w:ascii="華康香港標準楷書" w:eastAsia="華康香港標準楷書" w:hAnsi="華康香港標準楷書" w:cs="華康香港標準楷書"/>
          <w:szCs w:val="24"/>
        </w:rPr>
      </w:pPr>
    </w:p>
    <w:p w:rsidR="00A8496C" w:rsidRDefault="00BA34B1" w:rsidP="00A8496C">
      <w:pPr>
        <w:rPr>
          <w:rFonts w:asciiTheme="minorEastAsia" w:hAnsiTheme="minorEastAsia" w:cs="華康香港標準楷書"/>
          <w:szCs w:val="24"/>
        </w:rPr>
      </w:pPr>
      <w:r>
        <w:rPr>
          <w:rFonts w:asciiTheme="minorEastAsia" w:hAnsiTheme="minorEastAsia" w:cs="華康香港標準楷書" w:hint="eastAsia"/>
          <w:szCs w:val="24"/>
        </w:rPr>
        <w:t>學校文化有六種內涵，包括</w:t>
      </w:r>
      <w:r w:rsidR="00A8496C">
        <w:rPr>
          <w:rFonts w:asciiTheme="minorEastAsia" w:hAnsiTheme="minorEastAsia" w:cs="華康香港標準楷書" w:hint="eastAsia"/>
          <w:szCs w:val="24"/>
        </w:rPr>
        <w:t>:</w:t>
      </w:r>
      <w:r w:rsidR="00A8496C" w:rsidRPr="00A8496C">
        <w:rPr>
          <w:rFonts w:hint="eastAsia"/>
        </w:rPr>
        <w:t xml:space="preserve"> </w:t>
      </w:r>
      <w:r w:rsidR="00A8496C" w:rsidRPr="00A8496C">
        <w:rPr>
          <w:rFonts w:asciiTheme="minorEastAsia" w:hAnsiTheme="minorEastAsia" w:cs="華康香港標準楷書" w:hint="eastAsia"/>
          <w:szCs w:val="24"/>
        </w:rPr>
        <w:t>教師文化、行政文化、學生文化、社區文化、物質文化、精神文化</w:t>
      </w:r>
      <w:r w:rsidR="00A8496C">
        <w:rPr>
          <w:rFonts w:asciiTheme="minorEastAsia" w:hAnsiTheme="minorEastAsia" w:cs="華康香港標準楷書" w:hint="eastAsia"/>
          <w:szCs w:val="24"/>
        </w:rPr>
        <w:t>。</w:t>
      </w:r>
    </w:p>
    <w:p w:rsidR="00533068" w:rsidRDefault="00533068" w:rsidP="00A8496C">
      <w:pPr>
        <w:rPr>
          <w:rFonts w:asciiTheme="minorEastAsia" w:hAnsiTheme="minorEastAsia" w:cs="華康香港標準楷書"/>
          <w:szCs w:val="24"/>
        </w:rPr>
      </w:pPr>
    </w:p>
    <w:p w:rsidR="00BA34B1" w:rsidRDefault="008D42B6" w:rsidP="00A8496C">
      <w:pPr>
        <w:rPr>
          <w:rFonts w:asciiTheme="minorEastAsia" w:hAnsiTheme="minorEastAsia" w:cs="華康香港標準楷書"/>
          <w:szCs w:val="24"/>
        </w:rPr>
      </w:pPr>
      <w:r>
        <w:rPr>
          <w:rFonts w:asciiTheme="minorEastAsia" w:hAnsiTheme="minorEastAsia" w:cs="華康香港標準楷書" w:hint="eastAsia"/>
          <w:szCs w:val="24"/>
        </w:rPr>
        <w:t>影片中學生文化方面因為家庭背景普遍不好，導致學生感受不到學習的重要性，他們認為學校教授的課程平常生活中用不到，老師的上課方式也沒有辦法引起學生的學習動機，而且就算不認真學習</w:t>
      </w:r>
      <w:r w:rsidR="00635271">
        <w:rPr>
          <w:rFonts w:asciiTheme="minorEastAsia" w:hAnsiTheme="minorEastAsia" w:cs="華康香港標準楷書" w:hint="eastAsia"/>
          <w:szCs w:val="24"/>
        </w:rPr>
        <w:t>也能過關，那何必學習？所以大部分的學生學習態度都不佳，來到學校不是玩樂就是虛度光陰。要改善這種風氣，只有從改變學生的觀念開始，所以克倫修女利用半威脅的方式告訴學生：「如果你想要出人頭地，想要過關，從現在開始你必須把注意力集中在課堂上。」</w:t>
      </w:r>
      <w:r w:rsidR="00533068">
        <w:rPr>
          <w:rFonts w:asciiTheme="minorEastAsia" w:hAnsiTheme="minorEastAsia" w:cs="華康香港標準楷書" w:hint="eastAsia"/>
          <w:szCs w:val="24"/>
        </w:rPr>
        <w:t>先</w:t>
      </w:r>
      <w:r w:rsidR="00635271">
        <w:rPr>
          <w:rFonts w:asciiTheme="minorEastAsia" w:hAnsiTheme="minorEastAsia" w:cs="華康香港標準楷書" w:hint="eastAsia"/>
          <w:szCs w:val="24"/>
        </w:rPr>
        <w:t>逼迫學生重視學習的重要，並</w:t>
      </w:r>
      <w:r w:rsidR="00533068">
        <w:rPr>
          <w:rFonts w:asciiTheme="minorEastAsia" w:hAnsiTheme="minorEastAsia" w:cs="華康香港標準楷書" w:hint="eastAsia"/>
          <w:szCs w:val="24"/>
        </w:rPr>
        <w:t>改善上課方式</w:t>
      </w:r>
      <w:r w:rsidR="00635271">
        <w:rPr>
          <w:rFonts w:asciiTheme="minorEastAsia" w:hAnsiTheme="minorEastAsia" w:cs="華康香港標準楷書" w:hint="eastAsia"/>
          <w:szCs w:val="24"/>
        </w:rPr>
        <w:t>一步一步</w:t>
      </w:r>
      <w:r w:rsidR="00533068">
        <w:rPr>
          <w:rFonts w:asciiTheme="minorEastAsia" w:hAnsiTheme="minorEastAsia" w:cs="華康香港標準楷書" w:hint="eastAsia"/>
          <w:szCs w:val="24"/>
        </w:rPr>
        <w:t>引起學生的學習動機。</w:t>
      </w:r>
    </w:p>
    <w:p w:rsidR="00533068" w:rsidRDefault="00533068" w:rsidP="00A8496C">
      <w:pPr>
        <w:rPr>
          <w:rFonts w:asciiTheme="minorEastAsia" w:hAnsiTheme="minorEastAsia" w:cs="華康香港標準楷書"/>
          <w:szCs w:val="24"/>
        </w:rPr>
      </w:pPr>
    </w:p>
    <w:p w:rsidR="00533068" w:rsidRDefault="00533068" w:rsidP="00A8496C">
      <w:pPr>
        <w:rPr>
          <w:rFonts w:asciiTheme="minorEastAsia" w:hAnsiTheme="minorEastAsia" w:cs="華康香港標準楷書"/>
          <w:szCs w:val="24"/>
        </w:rPr>
      </w:pPr>
      <w:r>
        <w:rPr>
          <w:rFonts w:asciiTheme="minorEastAsia" w:hAnsiTheme="minorEastAsia" w:cs="華康香港標準楷書" w:hint="eastAsia"/>
          <w:szCs w:val="24"/>
        </w:rPr>
        <w:t>精神文化也稱為制度文化，</w:t>
      </w:r>
      <w:r w:rsidR="00AF0918">
        <w:rPr>
          <w:rFonts w:asciiTheme="minorEastAsia" w:hAnsiTheme="minorEastAsia" w:cs="華康香港標準楷書" w:hint="eastAsia"/>
          <w:szCs w:val="24"/>
        </w:rPr>
        <w:t>影片中的學校是一個較落後的學校，學生的學習態度差，常常惹事生非，再加上資源不足、經費不足連師資也不足，所以校方為了節省開銷、避免麻煩，所以學校的制度只有兩個字就是「紀律」。校方不要求學生的學習成就或校外表現多麼傑出，只要學生乖乖的</w:t>
      </w:r>
      <w:proofErr w:type="gramStart"/>
      <w:r w:rsidR="00AF0918">
        <w:rPr>
          <w:rFonts w:asciiTheme="minorEastAsia" w:hAnsiTheme="minorEastAsia" w:cs="華康香港標準楷書" w:hint="eastAsia"/>
          <w:szCs w:val="24"/>
        </w:rPr>
        <w:t>不</w:t>
      </w:r>
      <w:proofErr w:type="gramEnd"/>
      <w:r w:rsidR="00AF0918">
        <w:rPr>
          <w:rFonts w:asciiTheme="minorEastAsia" w:hAnsiTheme="minorEastAsia" w:cs="華康香港標準楷書" w:hint="eastAsia"/>
          <w:szCs w:val="24"/>
        </w:rPr>
        <w:t>惹麻煩不管成績好不好，價值觀如何都無所謂，而老師也只需要遵守規矩到課堂上上課，怎麼教，教什麼也無所謂。</w:t>
      </w:r>
      <w:r w:rsidR="00412A6C">
        <w:rPr>
          <w:rFonts w:asciiTheme="minorEastAsia" w:hAnsiTheme="minorEastAsia" w:cs="華康香港標準楷書" w:hint="eastAsia"/>
          <w:szCs w:val="24"/>
        </w:rPr>
        <w:t>要改善這種情形首先必須從學生的價值觀開始，要讓學生清楚明白學習不只能增廣見聞，還能實質的改善生活，使學生將心思帶回課堂上。再來是</w:t>
      </w:r>
      <w:r w:rsidR="005D7AC6">
        <w:rPr>
          <w:rFonts w:asciiTheme="minorEastAsia" w:hAnsiTheme="minorEastAsia" w:cs="華康香港標準楷書" w:hint="eastAsia"/>
          <w:szCs w:val="24"/>
        </w:rPr>
        <w:t>老師如何適性教學，克倫修女發掘了學生的</w:t>
      </w:r>
      <w:proofErr w:type="gramStart"/>
      <w:r w:rsidR="005D7AC6">
        <w:rPr>
          <w:rFonts w:asciiTheme="minorEastAsia" w:hAnsiTheme="minorEastAsia" w:cs="華康香港標準楷書" w:hint="eastAsia"/>
          <w:szCs w:val="24"/>
        </w:rPr>
        <w:t>天份</w:t>
      </w:r>
      <w:proofErr w:type="gramEnd"/>
      <w:r w:rsidR="005D7AC6">
        <w:rPr>
          <w:rFonts w:asciiTheme="minorEastAsia" w:hAnsiTheme="minorEastAsia" w:cs="華康香港標準楷書" w:hint="eastAsia"/>
          <w:szCs w:val="24"/>
        </w:rPr>
        <w:t>，順著學生的才性教學，而不是只是</w:t>
      </w:r>
      <w:proofErr w:type="gramStart"/>
      <w:r w:rsidR="005D7AC6">
        <w:rPr>
          <w:rFonts w:asciiTheme="minorEastAsia" w:hAnsiTheme="minorEastAsia" w:cs="華康香港標準楷書" w:hint="eastAsia"/>
          <w:szCs w:val="24"/>
        </w:rPr>
        <w:t>一</w:t>
      </w:r>
      <w:proofErr w:type="gramEnd"/>
      <w:r w:rsidR="005D7AC6">
        <w:rPr>
          <w:rFonts w:asciiTheme="minorEastAsia" w:hAnsiTheme="minorEastAsia" w:cs="華康香港標準楷書" w:hint="eastAsia"/>
          <w:szCs w:val="24"/>
        </w:rPr>
        <w:t>慣用死板的教法強壓在每</w:t>
      </w:r>
      <w:proofErr w:type="gramStart"/>
      <w:r w:rsidR="005D7AC6">
        <w:rPr>
          <w:rFonts w:asciiTheme="minorEastAsia" w:hAnsiTheme="minorEastAsia" w:cs="華康香港標準楷書" w:hint="eastAsia"/>
          <w:szCs w:val="24"/>
        </w:rPr>
        <w:t>個</w:t>
      </w:r>
      <w:proofErr w:type="gramEnd"/>
      <w:r w:rsidR="005D7AC6">
        <w:rPr>
          <w:rFonts w:asciiTheme="minorEastAsia" w:hAnsiTheme="minorEastAsia" w:cs="華康香港標準楷書" w:hint="eastAsia"/>
          <w:szCs w:val="24"/>
        </w:rPr>
        <w:t>學生身上，讓學生找回學習的快樂。</w:t>
      </w:r>
    </w:p>
    <w:p w:rsidR="005D7AC6" w:rsidRDefault="005D7AC6" w:rsidP="00A8496C">
      <w:pPr>
        <w:rPr>
          <w:rFonts w:asciiTheme="minorEastAsia" w:hAnsiTheme="minorEastAsia" w:cs="華康香港標準楷書"/>
          <w:szCs w:val="24"/>
        </w:rPr>
      </w:pPr>
    </w:p>
    <w:p w:rsidR="005D7AC6" w:rsidRDefault="005D7AC6" w:rsidP="00A8496C">
      <w:pPr>
        <w:rPr>
          <w:rFonts w:asciiTheme="minorEastAsia" w:hAnsiTheme="minorEastAsia" w:cs="華康香港標準楷書"/>
          <w:szCs w:val="24"/>
        </w:rPr>
      </w:pPr>
    </w:p>
    <w:p w:rsidR="005D7AC6" w:rsidRDefault="005D7AC6" w:rsidP="00A8496C">
      <w:pPr>
        <w:rPr>
          <w:rFonts w:asciiTheme="minorEastAsia" w:hAnsiTheme="minorEastAsia" w:cs="華康香港標準楷書"/>
          <w:szCs w:val="24"/>
        </w:rPr>
      </w:pPr>
    </w:p>
    <w:p w:rsidR="005D7AC6" w:rsidRDefault="005D7AC6" w:rsidP="00A8496C">
      <w:pPr>
        <w:rPr>
          <w:rFonts w:asciiTheme="minorEastAsia" w:hAnsiTheme="minorEastAsia" w:cs="華康香港標準楷書"/>
          <w:szCs w:val="24"/>
        </w:rPr>
      </w:pPr>
    </w:p>
    <w:p w:rsidR="005D7AC6" w:rsidRDefault="005D7AC6" w:rsidP="00A8496C">
      <w:pPr>
        <w:rPr>
          <w:rFonts w:asciiTheme="minorEastAsia" w:hAnsiTheme="minorEastAsia" w:cs="華康香港標準楷書"/>
          <w:szCs w:val="24"/>
        </w:rPr>
      </w:pPr>
    </w:p>
    <w:p w:rsidR="005D7AC6" w:rsidRDefault="005D7AC6" w:rsidP="00A8496C">
      <w:pPr>
        <w:rPr>
          <w:rFonts w:asciiTheme="minorEastAsia" w:hAnsiTheme="minorEastAsia" w:cs="華康香港標準楷書"/>
          <w:szCs w:val="24"/>
        </w:rPr>
      </w:pPr>
    </w:p>
    <w:p w:rsidR="005D7AC6" w:rsidRDefault="005D7AC6" w:rsidP="00A8496C">
      <w:pPr>
        <w:rPr>
          <w:rFonts w:asciiTheme="minorEastAsia" w:hAnsiTheme="minorEastAsia" w:cs="華康香港標準楷書"/>
          <w:szCs w:val="24"/>
        </w:rPr>
      </w:pPr>
    </w:p>
    <w:p w:rsidR="005D7AC6" w:rsidRDefault="005D7AC6" w:rsidP="00A8496C">
      <w:pPr>
        <w:rPr>
          <w:rFonts w:asciiTheme="minorEastAsia" w:hAnsiTheme="minorEastAsia" w:cs="華康香港標準楷書"/>
          <w:szCs w:val="24"/>
        </w:rPr>
      </w:pPr>
    </w:p>
    <w:p w:rsidR="005D7AC6" w:rsidRDefault="005D7AC6" w:rsidP="00A8496C">
      <w:pPr>
        <w:rPr>
          <w:rFonts w:asciiTheme="minorEastAsia" w:hAnsiTheme="minorEastAsia" w:cs="華康香港標準楷書"/>
          <w:szCs w:val="24"/>
        </w:rPr>
      </w:pPr>
    </w:p>
    <w:p w:rsidR="005D7AC6" w:rsidRDefault="005D7AC6" w:rsidP="00A8496C">
      <w:pPr>
        <w:rPr>
          <w:rFonts w:asciiTheme="minorEastAsia" w:hAnsiTheme="minorEastAsia" w:cs="華康香港標準楷書"/>
          <w:szCs w:val="24"/>
        </w:rPr>
      </w:pPr>
    </w:p>
    <w:p w:rsidR="005D7AC6" w:rsidRDefault="005D7AC6" w:rsidP="00A8496C">
      <w:pPr>
        <w:rPr>
          <w:rFonts w:asciiTheme="minorEastAsia" w:hAnsiTheme="minorEastAsia" w:cs="華康香港標準楷書"/>
          <w:szCs w:val="24"/>
        </w:rPr>
      </w:pPr>
    </w:p>
    <w:p w:rsidR="005D7AC6" w:rsidRPr="00BA34B1" w:rsidRDefault="005D7AC6" w:rsidP="00A8496C">
      <w:pPr>
        <w:rPr>
          <w:rFonts w:asciiTheme="minorEastAsia" w:hAnsiTheme="minorEastAsia" w:cs="華康香港標準楷書"/>
          <w:szCs w:val="24"/>
        </w:rPr>
      </w:pPr>
    </w:p>
    <w:p w:rsidR="00CE0A91" w:rsidRPr="00635271" w:rsidRDefault="00CE0A91" w:rsidP="00CE0A91">
      <w:pPr>
        <w:pStyle w:val="a3"/>
        <w:rPr>
          <w:rFonts w:ascii="華康香港標準楷書" w:eastAsia="華康香港標準楷書" w:hAnsi="華康香港標準楷書" w:cs="華康香港標準楷書"/>
          <w:szCs w:val="24"/>
        </w:rPr>
      </w:pPr>
    </w:p>
    <w:p w:rsidR="00CE0A91" w:rsidRPr="00CE0A91" w:rsidRDefault="00CE0A91" w:rsidP="00CE0A91">
      <w:pPr>
        <w:pStyle w:val="a3"/>
        <w:numPr>
          <w:ilvl w:val="0"/>
          <w:numId w:val="1"/>
        </w:numPr>
        <w:ind w:leftChars="0"/>
        <w:rPr>
          <w:rFonts w:ascii="華康香港標準楷書" w:eastAsia="華康香港標準楷書" w:hAnsi="華康香港標準楷書" w:cs="華康香港標準楷書"/>
          <w:szCs w:val="24"/>
        </w:rPr>
      </w:pPr>
      <w:r w:rsidRPr="00CE0A91">
        <w:rPr>
          <w:rFonts w:ascii="華康香港標準楷書" w:eastAsia="華康香港標準楷書" w:hAnsi="華康香港標準楷書" w:cs="華康香港標準楷書" w:hint="eastAsia"/>
          <w:szCs w:val="24"/>
        </w:rPr>
        <w:lastRenderedPageBreak/>
        <w:t>請問何謂多元文化教育？以Sister Act II影片內容為例，請以多元文化教育的觀點，說明克倫修女所扮演的音樂教師特質，以及演唱的教學方式有何多元文化教育的內涵，可以成功帶動該校學生順利學習的原因。答題時請分別從(多元文化)教師的特質，以及音樂課程教學兩方面答題，可參考第六章多元文化教育部分。30%</w:t>
      </w:r>
    </w:p>
    <w:p w:rsidR="00CE0A91" w:rsidRDefault="00CE0A91" w:rsidP="003333B2">
      <w:pPr>
        <w:rPr>
          <w:rFonts w:ascii="華康香港標準楷書" w:eastAsia="華康香港標準楷書" w:hAnsi="華康香港標準楷書" w:cs="華康香港標準楷書"/>
          <w:szCs w:val="24"/>
        </w:rPr>
      </w:pPr>
    </w:p>
    <w:p w:rsidR="003333B2" w:rsidRDefault="003333B2" w:rsidP="003333B2">
      <w:pPr>
        <w:rPr>
          <w:rFonts w:asciiTheme="minorEastAsia" w:hAnsiTheme="minorEastAsia" w:cs="華康香港標準楷書"/>
          <w:szCs w:val="24"/>
        </w:rPr>
      </w:pPr>
      <w:r>
        <w:rPr>
          <w:rFonts w:asciiTheme="minorEastAsia" w:hAnsiTheme="minorEastAsia" w:cs="華康香港標準楷書" w:hint="eastAsia"/>
          <w:szCs w:val="24"/>
        </w:rPr>
        <w:t>多元文化教育目的在於促進教育機會均等</w:t>
      </w:r>
      <w:r w:rsidR="007B5909">
        <w:rPr>
          <w:rFonts w:asciiTheme="minorEastAsia" w:hAnsiTheme="minorEastAsia" w:cs="華康香港標準楷書" w:hint="eastAsia"/>
          <w:szCs w:val="24"/>
        </w:rPr>
        <w:t>。</w:t>
      </w:r>
      <w:r>
        <w:rPr>
          <w:rFonts w:asciiTheme="minorEastAsia" w:hAnsiTheme="minorEastAsia" w:cs="華康香港標準楷書" w:hint="eastAsia"/>
          <w:szCs w:val="24"/>
        </w:rPr>
        <w:t>大多社會都存在著種族的問題，在美國是白人和黑人，在台灣是漢人和原住民，近年來還多了新住民的問題，不同族群間總是存在著偏見甚至是歧視的問題，</w:t>
      </w:r>
      <w:r w:rsidR="007B5909">
        <w:rPr>
          <w:rFonts w:asciiTheme="minorEastAsia" w:hAnsiTheme="minorEastAsia" w:cs="華康香港標準楷書" w:hint="eastAsia"/>
          <w:szCs w:val="24"/>
        </w:rPr>
        <w:t>所以弱勢族群的資源往往都少於優勢族群很多，但在教育上逐漸注重教育機會均等的問題，而如何解決種族歧視，就要依靠多元文化教育了，藉由教育的方式教導學生面對文化的多樣性，接納不同種族文化的同學，以達到公平教育的目的。</w:t>
      </w:r>
    </w:p>
    <w:p w:rsidR="003333B2" w:rsidRPr="007B5909" w:rsidRDefault="003333B2" w:rsidP="003333B2">
      <w:pPr>
        <w:rPr>
          <w:rFonts w:asciiTheme="minorEastAsia" w:hAnsiTheme="minorEastAsia" w:cs="華康香港標準楷書"/>
          <w:szCs w:val="24"/>
        </w:rPr>
      </w:pPr>
    </w:p>
    <w:p w:rsidR="00CE0A91" w:rsidRDefault="00DC4A94" w:rsidP="00CE0A91">
      <w:pPr>
        <w:rPr>
          <w:rFonts w:asciiTheme="minorEastAsia" w:hAnsiTheme="minorEastAsia" w:cs="華康香港標準楷書" w:hint="eastAsia"/>
          <w:szCs w:val="24"/>
        </w:rPr>
      </w:pPr>
      <w:r>
        <w:rPr>
          <w:rFonts w:asciiTheme="minorEastAsia" w:hAnsiTheme="minorEastAsia" w:cs="華康香港標準楷書" w:hint="eastAsia"/>
          <w:szCs w:val="24"/>
        </w:rPr>
        <w:t>克倫修女不像一般老師一樣嚴肅難以親近，她和學生互動良好，接受學生特有的次文化，並想辦法融入其中，克倫修女</w:t>
      </w:r>
      <w:r w:rsidR="009D26D9">
        <w:rPr>
          <w:rFonts w:asciiTheme="minorEastAsia" w:hAnsiTheme="minorEastAsia" w:cs="華康香港標準楷書" w:hint="eastAsia"/>
          <w:szCs w:val="24"/>
        </w:rPr>
        <w:t>也</w:t>
      </w:r>
      <w:r>
        <w:rPr>
          <w:rFonts w:asciiTheme="minorEastAsia" w:hAnsiTheme="minorEastAsia" w:cs="華康香港標準楷書" w:hint="eastAsia"/>
          <w:szCs w:val="24"/>
        </w:rPr>
        <w:t>關心每一位學生，</w:t>
      </w:r>
      <w:r w:rsidR="009D26D9">
        <w:rPr>
          <w:rFonts w:asciiTheme="minorEastAsia" w:hAnsiTheme="minorEastAsia" w:cs="華康香港標準楷書" w:hint="eastAsia"/>
          <w:szCs w:val="24"/>
        </w:rPr>
        <w:t>在</w:t>
      </w:r>
      <w:proofErr w:type="gramStart"/>
      <w:r w:rsidR="009D26D9">
        <w:rPr>
          <w:rFonts w:asciiTheme="minorEastAsia" w:hAnsiTheme="minorEastAsia" w:cs="華康香港標準楷書" w:hint="eastAsia"/>
          <w:szCs w:val="24"/>
        </w:rPr>
        <w:t>莉</w:t>
      </w:r>
      <w:proofErr w:type="gramEnd"/>
      <w:r w:rsidR="009D26D9">
        <w:rPr>
          <w:rFonts w:asciiTheme="minorEastAsia" w:hAnsiTheme="minorEastAsia" w:cs="華康香港標準楷書" w:hint="eastAsia"/>
          <w:szCs w:val="24"/>
        </w:rPr>
        <w:t>塔要退出合唱班時，</w:t>
      </w:r>
      <w:r>
        <w:rPr>
          <w:rFonts w:asciiTheme="minorEastAsia" w:hAnsiTheme="minorEastAsia" w:cs="華康香港標準楷書" w:hint="eastAsia"/>
          <w:szCs w:val="24"/>
        </w:rPr>
        <w:t>親自到家中拜訪家長</w:t>
      </w:r>
      <w:r w:rsidR="009D26D9">
        <w:rPr>
          <w:rFonts w:asciiTheme="minorEastAsia" w:hAnsiTheme="minorEastAsia" w:cs="華康香港標準楷書" w:hint="eastAsia"/>
          <w:szCs w:val="24"/>
        </w:rPr>
        <w:t>了解原因</w:t>
      </w:r>
      <w:r>
        <w:rPr>
          <w:rFonts w:asciiTheme="minorEastAsia" w:hAnsiTheme="minorEastAsia" w:cs="華康香港標準楷書" w:hint="eastAsia"/>
          <w:szCs w:val="24"/>
        </w:rPr>
        <w:t>，</w:t>
      </w:r>
      <w:r w:rsidR="009D26D9">
        <w:rPr>
          <w:rFonts w:asciiTheme="minorEastAsia" w:hAnsiTheme="minorEastAsia" w:cs="華康香港標準楷書" w:hint="eastAsia"/>
          <w:szCs w:val="24"/>
        </w:rPr>
        <w:t>並且幫學生和校長爭取</w:t>
      </w:r>
      <w:r w:rsidR="009D26D9" w:rsidRPr="009D26D9">
        <w:rPr>
          <w:rFonts w:asciiTheme="minorEastAsia" w:hAnsiTheme="minorEastAsia" w:cs="華康香港標準楷書" w:hint="eastAsia"/>
          <w:szCs w:val="24"/>
        </w:rPr>
        <w:t>對外比賽的機會，</w:t>
      </w:r>
      <w:r w:rsidR="009D26D9">
        <w:rPr>
          <w:rFonts w:asciiTheme="minorEastAsia" w:hAnsiTheme="minorEastAsia" w:cs="華康香港標準楷書" w:hint="eastAsia"/>
          <w:szCs w:val="24"/>
        </w:rPr>
        <w:t>還為了學生親自到社區去募款，做的一切事情都以學生為出發點。</w:t>
      </w:r>
    </w:p>
    <w:p w:rsidR="009D26D9" w:rsidRDefault="009D26D9" w:rsidP="00CE0A91">
      <w:pPr>
        <w:rPr>
          <w:rFonts w:asciiTheme="minorEastAsia" w:hAnsiTheme="minorEastAsia" w:cs="華康香港標準楷書" w:hint="eastAsia"/>
          <w:szCs w:val="24"/>
        </w:rPr>
      </w:pPr>
    </w:p>
    <w:p w:rsidR="009D26D9" w:rsidRPr="009D26D9" w:rsidRDefault="009D26D9" w:rsidP="00CE0A91">
      <w:pPr>
        <w:rPr>
          <w:rFonts w:asciiTheme="minorEastAsia" w:hAnsiTheme="minorEastAsia" w:cs="華康香港標準楷書"/>
          <w:szCs w:val="24"/>
        </w:rPr>
      </w:pPr>
      <w:r>
        <w:rPr>
          <w:rFonts w:asciiTheme="minorEastAsia" w:hAnsiTheme="minorEastAsia" w:cs="華康香港標準楷書" w:hint="eastAsia"/>
          <w:szCs w:val="24"/>
        </w:rPr>
        <w:t>克倫修女不用一般填鴨式的教學方法給學生壓力，也不用制式化的教學，反而以適性教學的方式發揮學生的特質，順著學生的才性教他們唱歌激發他們潛力，克倫修女很重視學生個人的特色，所以在正式比賽前</w:t>
      </w:r>
      <w:r w:rsidR="00833A07">
        <w:rPr>
          <w:rFonts w:asciiTheme="minorEastAsia" w:hAnsiTheme="minorEastAsia" w:cs="華康香港標準楷書" w:hint="eastAsia"/>
          <w:szCs w:val="24"/>
        </w:rPr>
        <w:t>還請</w:t>
      </w:r>
      <w:r>
        <w:rPr>
          <w:rFonts w:asciiTheme="minorEastAsia" w:hAnsiTheme="minorEastAsia" w:cs="華康香港標準楷書" w:hint="eastAsia"/>
          <w:szCs w:val="24"/>
        </w:rPr>
        <w:t>學生將</w:t>
      </w:r>
      <w:r w:rsidR="00833A07">
        <w:rPr>
          <w:rFonts w:asciiTheme="minorEastAsia" w:hAnsiTheme="minorEastAsia" w:cs="華康香港標準楷書" w:hint="eastAsia"/>
          <w:szCs w:val="24"/>
        </w:rPr>
        <w:t>統一的唱袍脫掉，告訴學生盡量發揮自己，想看學生最真實的表現，而在教唱的過程中克倫修女也以鼓勵讚美的方式取代責備，給學生自建立信心。</w:t>
      </w:r>
      <w:bookmarkStart w:id="0" w:name="_GoBack"/>
      <w:bookmarkEnd w:id="0"/>
    </w:p>
    <w:p w:rsidR="00CE0A91" w:rsidRPr="00CE0A91" w:rsidRDefault="00CE0A91" w:rsidP="00CE0A91">
      <w:pPr>
        <w:rPr>
          <w:szCs w:val="24"/>
        </w:rPr>
      </w:pPr>
    </w:p>
    <w:sectPr w:rsidR="00CE0A91" w:rsidRPr="00CE0A9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61" w:rsidRDefault="00675561" w:rsidP="00BA34B1">
      <w:r>
        <w:separator/>
      </w:r>
    </w:p>
  </w:endnote>
  <w:endnote w:type="continuationSeparator" w:id="0">
    <w:p w:rsidR="00675561" w:rsidRDefault="00675561" w:rsidP="00BA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香港標準楷書">
    <w:panose1 w:val="03000509000000000000"/>
    <w:charset w:val="88"/>
    <w:family w:val="script"/>
    <w:pitch w:val="fixed"/>
    <w:sig w:usb0="F1002BFF"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61" w:rsidRDefault="00675561" w:rsidP="00BA34B1">
      <w:r>
        <w:separator/>
      </w:r>
    </w:p>
  </w:footnote>
  <w:footnote w:type="continuationSeparator" w:id="0">
    <w:p w:rsidR="00675561" w:rsidRDefault="00675561" w:rsidP="00BA3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CB0"/>
    <w:multiLevelType w:val="hybridMultilevel"/>
    <w:tmpl w:val="00A88B78"/>
    <w:lvl w:ilvl="0" w:tplc="E9EEE654">
      <w:start w:val="1"/>
      <w:numFmt w:val="taiwaneseCountingThousand"/>
      <w:lvlText w:val="%1、"/>
      <w:lvlJc w:val="left"/>
      <w:pPr>
        <w:ind w:left="960" w:hanging="9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91"/>
    <w:rsid w:val="003333B2"/>
    <w:rsid w:val="00412A6C"/>
    <w:rsid w:val="004B13FB"/>
    <w:rsid w:val="00505938"/>
    <w:rsid w:val="00533068"/>
    <w:rsid w:val="005D7AC6"/>
    <w:rsid w:val="00635271"/>
    <w:rsid w:val="00675561"/>
    <w:rsid w:val="007B5909"/>
    <w:rsid w:val="00833A07"/>
    <w:rsid w:val="008D42B6"/>
    <w:rsid w:val="009D26D9"/>
    <w:rsid w:val="00A8496C"/>
    <w:rsid w:val="00AF0918"/>
    <w:rsid w:val="00B749EF"/>
    <w:rsid w:val="00BA34B1"/>
    <w:rsid w:val="00CE0A91"/>
    <w:rsid w:val="00D302EE"/>
    <w:rsid w:val="00DC4A94"/>
    <w:rsid w:val="00EA1D3B"/>
    <w:rsid w:val="00F05DA8"/>
    <w:rsid w:val="00F371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A91"/>
    <w:pPr>
      <w:ind w:leftChars="200" w:left="480"/>
    </w:pPr>
  </w:style>
  <w:style w:type="paragraph" w:styleId="a4">
    <w:name w:val="header"/>
    <w:basedOn w:val="a"/>
    <w:link w:val="a5"/>
    <w:uiPriority w:val="99"/>
    <w:unhideWhenUsed/>
    <w:rsid w:val="00BA34B1"/>
    <w:pPr>
      <w:tabs>
        <w:tab w:val="center" w:pos="4153"/>
        <w:tab w:val="right" w:pos="8306"/>
      </w:tabs>
      <w:snapToGrid w:val="0"/>
    </w:pPr>
    <w:rPr>
      <w:sz w:val="20"/>
      <w:szCs w:val="20"/>
    </w:rPr>
  </w:style>
  <w:style w:type="character" w:customStyle="1" w:styleId="a5">
    <w:name w:val="頁首 字元"/>
    <w:basedOn w:val="a0"/>
    <w:link w:val="a4"/>
    <w:uiPriority w:val="99"/>
    <w:rsid w:val="00BA34B1"/>
    <w:rPr>
      <w:sz w:val="20"/>
      <w:szCs w:val="20"/>
    </w:rPr>
  </w:style>
  <w:style w:type="paragraph" w:styleId="a6">
    <w:name w:val="footer"/>
    <w:basedOn w:val="a"/>
    <w:link w:val="a7"/>
    <w:uiPriority w:val="99"/>
    <w:unhideWhenUsed/>
    <w:rsid w:val="00BA34B1"/>
    <w:pPr>
      <w:tabs>
        <w:tab w:val="center" w:pos="4153"/>
        <w:tab w:val="right" w:pos="8306"/>
      </w:tabs>
      <w:snapToGrid w:val="0"/>
    </w:pPr>
    <w:rPr>
      <w:sz w:val="20"/>
      <w:szCs w:val="20"/>
    </w:rPr>
  </w:style>
  <w:style w:type="character" w:customStyle="1" w:styleId="a7">
    <w:name w:val="頁尾 字元"/>
    <w:basedOn w:val="a0"/>
    <w:link w:val="a6"/>
    <w:uiPriority w:val="99"/>
    <w:rsid w:val="00BA34B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A91"/>
    <w:pPr>
      <w:ind w:leftChars="200" w:left="480"/>
    </w:pPr>
  </w:style>
  <w:style w:type="paragraph" w:styleId="a4">
    <w:name w:val="header"/>
    <w:basedOn w:val="a"/>
    <w:link w:val="a5"/>
    <w:uiPriority w:val="99"/>
    <w:unhideWhenUsed/>
    <w:rsid w:val="00BA34B1"/>
    <w:pPr>
      <w:tabs>
        <w:tab w:val="center" w:pos="4153"/>
        <w:tab w:val="right" w:pos="8306"/>
      </w:tabs>
      <w:snapToGrid w:val="0"/>
    </w:pPr>
    <w:rPr>
      <w:sz w:val="20"/>
      <w:szCs w:val="20"/>
    </w:rPr>
  </w:style>
  <w:style w:type="character" w:customStyle="1" w:styleId="a5">
    <w:name w:val="頁首 字元"/>
    <w:basedOn w:val="a0"/>
    <w:link w:val="a4"/>
    <w:uiPriority w:val="99"/>
    <w:rsid w:val="00BA34B1"/>
    <w:rPr>
      <w:sz w:val="20"/>
      <w:szCs w:val="20"/>
    </w:rPr>
  </w:style>
  <w:style w:type="paragraph" w:styleId="a6">
    <w:name w:val="footer"/>
    <w:basedOn w:val="a"/>
    <w:link w:val="a7"/>
    <w:uiPriority w:val="99"/>
    <w:unhideWhenUsed/>
    <w:rsid w:val="00BA34B1"/>
    <w:pPr>
      <w:tabs>
        <w:tab w:val="center" w:pos="4153"/>
        <w:tab w:val="right" w:pos="8306"/>
      </w:tabs>
      <w:snapToGrid w:val="0"/>
    </w:pPr>
    <w:rPr>
      <w:sz w:val="20"/>
      <w:szCs w:val="20"/>
    </w:rPr>
  </w:style>
  <w:style w:type="character" w:customStyle="1" w:styleId="a7">
    <w:name w:val="頁尾 字元"/>
    <w:basedOn w:val="a0"/>
    <w:link w:val="a6"/>
    <w:uiPriority w:val="99"/>
    <w:rsid w:val="00BA34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2015-01-14T16:18:00Z</dcterms:created>
  <dcterms:modified xsi:type="dcterms:W3CDTF">2015-01-16T11:50:00Z</dcterms:modified>
</cp:coreProperties>
</file>